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23" w:rsidRDefault="008E2423" w:rsidP="008E58ED">
      <w:pPr>
        <w:widowControl/>
        <w:spacing w:beforeLines="50" w:afterLines="50" w:line="560" w:lineRule="exact"/>
        <w:jc w:val="center"/>
        <w:rPr>
          <w:rFonts w:ascii="宋体" w:eastAsia="宋体" w:hAnsi="宋体" w:cs="宋体"/>
          <w:b/>
          <w:bCs/>
          <w:kern w:val="0"/>
        </w:rPr>
      </w:pPr>
      <w:r>
        <w:rPr>
          <w:rFonts w:ascii="宋体" w:eastAsia="宋体" w:hAnsi="宋体" w:cs="宋体" w:hint="eastAsia"/>
          <w:b/>
          <w:bCs/>
          <w:kern w:val="0"/>
        </w:rPr>
        <w:t>中共绵阳职业技术学院委员会</w:t>
      </w:r>
      <w:r w:rsidR="00E90F9D">
        <w:rPr>
          <w:rFonts w:ascii="宋体" w:eastAsia="宋体" w:hAnsi="宋体" w:cs="宋体" w:hint="eastAsia"/>
          <w:b/>
          <w:bCs/>
          <w:kern w:val="0"/>
        </w:rPr>
        <w:t>常</w:t>
      </w:r>
      <w:r>
        <w:rPr>
          <w:rFonts w:ascii="宋体" w:eastAsia="宋体" w:hAnsi="宋体" w:cs="宋体" w:hint="eastAsia"/>
          <w:b/>
          <w:bCs/>
          <w:kern w:val="0"/>
        </w:rPr>
        <w:t>委会议议题审批表</w:t>
      </w:r>
    </w:p>
    <w:tbl>
      <w:tblPr>
        <w:tblpPr w:leftFromText="180" w:rightFromText="180" w:vertAnchor="text" w:horzAnchor="page" w:tblpXSpec="center" w:tblpY="142"/>
        <w:tblOverlap w:val="never"/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58"/>
        <w:gridCol w:w="358"/>
        <w:gridCol w:w="442"/>
        <w:gridCol w:w="113"/>
        <w:gridCol w:w="1654"/>
        <w:gridCol w:w="7"/>
        <w:gridCol w:w="2403"/>
        <w:gridCol w:w="2915"/>
      </w:tblGrid>
      <w:tr w:rsidR="008E2423" w:rsidTr="00153D7B">
        <w:trPr>
          <w:trHeight w:val="696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议题名称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Pr="00E90F9D" w:rsidRDefault="008E2423" w:rsidP="00153D7B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30"/>
                <w:szCs w:val="30"/>
              </w:rPr>
            </w:pPr>
          </w:p>
        </w:tc>
      </w:tr>
      <w:tr w:rsidR="008E2423" w:rsidTr="00153D7B">
        <w:trPr>
          <w:trHeight w:val="696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E90F9D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widowControl/>
              <w:spacing w:line="360" w:lineRule="auto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申报部门及负责人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2423" w:rsidTr="00153D7B">
        <w:trPr>
          <w:trHeight w:val="621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汇 报 人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议   题   附  件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A4635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共</w:t>
            </w:r>
            <w:r w:rsidR="00A4635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份</w:t>
            </w:r>
            <w:r w:rsidR="00A46351"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页</w:t>
            </w:r>
          </w:p>
        </w:tc>
      </w:tr>
      <w:tr w:rsidR="008E2423" w:rsidTr="00153D7B">
        <w:trPr>
          <w:trHeight w:val="284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议题</w:t>
            </w:r>
          </w:p>
          <w:p w:rsidR="008E2423" w:rsidRDefault="008E2423" w:rsidP="00153D7B">
            <w:pPr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内容</w:t>
            </w:r>
          </w:p>
          <w:p w:rsidR="008E2423" w:rsidRDefault="008E2423" w:rsidP="00153D7B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3" w:rsidRDefault="008E2423" w:rsidP="00153D7B">
            <w:pPr>
              <w:spacing w:line="360" w:lineRule="auto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议题主要内容（可另附页）</w:t>
            </w:r>
          </w:p>
          <w:p w:rsidR="00325F78" w:rsidRPr="00325F78" w:rsidRDefault="00325F78" w:rsidP="00386EDE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423" w:rsidTr="00153D7B">
        <w:trPr>
          <w:trHeight w:val="111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与相关部门协调情况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E2423" w:rsidTr="00AB206F">
        <w:trPr>
          <w:trHeight w:val="700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建议列席人员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423" w:rsidTr="00AB206F">
        <w:trPr>
          <w:trHeight w:val="1203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分管院领导意见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400" w:lineRule="exact"/>
              <w:ind w:right="5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423" w:rsidTr="00153D7B">
        <w:trPr>
          <w:trHeight w:val="543"/>
          <w:jc w:val="center"/>
        </w:trPr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400" w:lineRule="exact"/>
              <w:ind w:right="5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以上各栏由议题申报单位办理</w:t>
            </w:r>
          </w:p>
        </w:tc>
      </w:tr>
      <w:tr w:rsidR="008E2423" w:rsidTr="00153D7B">
        <w:trPr>
          <w:trHeight w:val="370"/>
          <w:jc w:val="center"/>
        </w:trPr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党办意见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400" w:lineRule="exact"/>
              <w:ind w:right="5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2423" w:rsidRDefault="008E2423" w:rsidP="00153D7B">
            <w:pPr>
              <w:spacing w:line="400" w:lineRule="exact"/>
              <w:ind w:right="5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2423" w:rsidRDefault="008E2423" w:rsidP="00153D7B">
            <w:pPr>
              <w:spacing w:line="400" w:lineRule="exact"/>
              <w:ind w:right="5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423" w:rsidTr="00153D7B">
        <w:trPr>
          <w:trHeight w:val="476"/>
          <w:jc w:val="center"/>
        </w:trPr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党委书记意见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400" w:lineRule="exact"/>
              <w:ind w:right="561" w:firstLineChars="50" w:firstLine="120"/>
              <w:rPr>
                <w:rFonts w:ascii="仿宋_GB2312"/>
                <w:sz w:val="24"/>
                <w:szCs w:val="24"/>
              </w:rPr>
            </w:pPr>
          </w:p>
          <w:p w:rsidR="008E2423" w:rsidRDefault="008E2423" w:rsidP="00AB206F">
            <w:pPr>
              <w:spacing w:line="400" w:lineRule="exact"/>
              <w:ind w:right="561"/>
              <w:rPr>
                <w:rFonts w:ascii="仿宋_GB2312"/>
                <w:sz w:val="24"/>
                <w:szCs w:val="24"/>
              </w:rPr>
            </w:pPr>
          </w:p>
          <w:p w:rsidR="008E2423" w:rsidRDefault="008E2423" w:rsidP="00153D7B">
            <w:pPr>
              <w:spacing w:line="400" w:lineRule="exact"/>
              <w:ind w:right="561" w:firstLineChars="50" w:firstLine="120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2423" w:rsidTr="00153D7B">
        <w:trPr>
          <w:trHeight w:val="92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153D7B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3" w:rsidRDefault="008E2423" w:rsidP="008E58ED">
            <w:pPr>
              <w:spacing w:line="400" w:lineRule="exact"/>
              <w:ind w:right="561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各部门拟报党委常委会讨论的议题，须先请示分管院领导，同意列为议题后，填写本表，并将附件材料印制1</w:t>
            </w:r>
            <w:r w:rsidR="008E58ED">
              <w:rPr>
                <w:rFonts w:ascii="仿宋_GB2312" w:hint="eastAsia"/>
                <w:sz w:val="21"/>
                <w:szCs w:val="21"/>
              </w:rPr>
              <w:t>2</w:t>
            </w:r>
            <w:r>
              <w:rPr>
                <w:rFonts w:ascii="仿宋_GB2312" w:hint="eastAsia"/>
                <w:sz w:val="21"/>
                <w:szCs w:val="21"/>
              </w:rPr>
              <w:t>份，一并交“两办”秘书科。</w:t>
            </w:r>
          </w:p>
        </w:tc>
      </w:tr>
    </w:tbl>
    <w:p w:rsidR="008E2423" w:rsidRDefault="008E2423" w:rsidP="008E2423">
      <w:r>
        <w:rPr>
          <w:rFonts w:eastAsia="宋体" w:hint="eastAsia"/>
          <w:sz w:val="21"/>
          <w:szCs w:val="24"/>
        </w:rPr>
        <w:t xml:space="preserve">                                                                 </w:t>
      </w:r>
      <w:r>
        <w:rPr>
          <w:rFonts w:eastAsia="宋体" w:hint="eastAsia"/>
          <w:sz w:val="21"/>
          <w:szCs w:val="24"/>
        </w:rPr>
        <w:t>党委办公室制表</w:t>
      </w:r>
      <w:r>
        <w:rPr>
          <w:rFonts w:eastAsia="宋体" w:hint="eastAsia"/>
          <w:sz w:val="21"/>
          <w:szCs w:val="24"/>
        </w:rPr>
        <w:t xml:space="preserve">    </w:t>
      </w:r>
    </w:p>
    <w:p w:rsidR="00220F71" w:rsidRDefault="00220F71"/>
    <w:sectPr w:rsidR="00220F71" w:rsidSect="0016028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E8" w:rsidRDefault="00B178E8" w:rsidP="008C34A7">
      <w:r>
        <w:separator/>
      </w:r>
    </w:p>
  </w:endnote>
  <w:endnote w:type="continuationSeparator" w:id="1">
    <w:p w:rsidR="00B178E8" w:rsidRDefault="00B178E8" w:rsidP="008C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82" w:rsidRDefault="002F2A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pgkvTAAAABQEAAA8AAAAAAAAAAQAgAAAAIgAAAGRycy9kb3ducmV2LnhtbFBLAQIUABQAAAAI&#10;AIdO4kAWbkywuQEAAF8DAAAOAAAAAAAAAAEAIAAAACIBAABkcnMvZTJvRG9jLnhtbFBLBQYAAAAA&#10;BgAGAFkBAABNBQAAAAA=&#10;" filled="f" stroked="f" strokeweight="1.25pt">
          <v:textbox style="mso-fit-shape-to-text:t" inset="0,0,0,0">
            <w:txbxContent>
              <w:p w:rsidR="00160282" w:rsidRDefault="002F2AA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16A1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E58ED" w:rsidRPr="008E58ED">
                  <w:rPr>
                    <w:noProof/>
                    <w:sz w:val="18"/>
                    <w:lang w:val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E8" w:rsidRDefault="00B178E8" w:rsidP="008C34A7">
      <w:r>
        <w:separator/>
      </w:r>
    </w:p>
  </w:footnote>
  <w:footnote w:type="continuationSeparator" w:id="1">
    <w:p w:rsidR="00B178E8" w:rsidRDefault="00B178E8" w:rsidP="008C3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423"/>
    <w:rsid w:val="00063F7F"/>
    <w:rsid w:val="00067DEA"/>
    <w:rsid w:val="001034A7"/>
    <w:rsid w:val="00127537"/>
    <w:rsid w:val="00163C31"/>
    <w:rsid w:val="00220F71"/>
    <w:rsid w:val="002F2AA8"/>
    <w:rsid w:val="00325F78"/>
    <w:rsid w:val="00386EDE"/>
    <w:rsid w:val="004B4232"/>
    <w:rsid w:val="004D467C"/>
    <w:rsid w:val="00502A67"/>
    <w:rsid w:val="00541C91"/>
    <w:rsid w:val="006477A7"/>
    <w:rsid w:val="008B618A"/>
    <w:rsid w:val="008C34A7"/>
    <w:rsid w:val="008E2423"/>
    <w:rsid w:val="008E58ED"/>
    <w:rsid w:val="009E6A37"/>
    <w:rsid w:val="00A46351"/>
    <w:rsid w:val="00AB206F"/>
    <w:rsid w:val="00B17072"/>
    <w:rsid w:val="00B178E8"/>
    <w:rsid w:val="00B42E3F"/>
    <w:rsid w:val="00D16A10"/>
    <w:rsid w:val="00DE6ABA"/>
    <w:rsid w:val="00E90F9D"/>
    <w:rsid w:val="00EC7A03"/>
    <w:rsid w:val="00F9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23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E2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E2423"/>
    <w:rPr>
      <w:rFonts w:eastAsia="仿宋_GB231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4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46351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13</cp:revision>
  <cp:lastPrinted>2019-04-10T06:27:00Z</cp:lastPrinted>
  <dcterms:created xsi:type="dcterms:W3CDTF">2018-10-11T08:37:00Z</dcterms:created>
  <dcterms:modified xsi:type="dcterms:W3CDTF">2019-12-24T02:29:00Z</dcterms:modified>
</cp:coreProperties>
</file>